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A178B2" w:rsidP="00A833F7">
      <w:pPr>
        <w:ind w:right="-1"/>
        <w:jc w:val="center"/>
        <w:rPr>
          <w:rFonts w:ascii="PT Astra Serif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0DCD" wp14:editId="14861E82">
                <wp:simplePos x="0" y="0"/>
                <wp:positionH relativeFrom="column">
                  <wp:posOffset>4808220</wp:posOffset>
                </wp:positionH>
                <wp:positionV relativeFrom="paragraph">
                  <wp:posOffset>-53340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8B2" w:rsidRPr="003C5141" w:rsidRDefault="00A178B2" w:rsidP="00A178B2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78.6pt;margin-top:-4.2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" fillcolor="white [3201]" stroked="f" strokeweight=".5pt">
                <v:textbox>
                  <w:txbxContent>
                    <w:p w:rsidR="00A178B2" w:rsidRPr="003C5141" w:rsidRDefault="00A178B2" w:rsidP="00A178B2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087E25"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4E1B12F4" wp14:editId="7FB2EF02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F732F3">
      <w:pPr>
        <w:ind w:left="3600" w:right="-1" w:firstLine="720"/>
        <w:rPr>
          <w:rFonts w:ascii="PT Astra Serif" w:hAnsi="PT Astra Serif"/>
        </w:rPr>
      </w:pPr>
    </w:p>
    <w:p w:rsidR="00087E25" w:rsidRPr="006750C3" w:rsidRDefault="00EB6A83" w:rsidP="00F732F3">
      <w:pPr>
        <w:pStyle w:val="5"/>
        <w:numPr>
          <w:ilvl w:val="0"/>
          <w:numId w:val="0"/>
        </w:numPr>
        <w:ind w:right="-1"/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F732F3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087E25" w:rsidRPr="006750C3">
        <w:rPr>
          <w:rFonts w:ascii="PT Astra Serif" w:hAnsi="PT Astra Serif"/>
          <w:sz w:val="28"/>
          <w:szCs w:val="28"/>
        </w:rPr>
        <w:t>округа-Югры</w:t>
      </w:r>
    </w:p>
    <w:p w:rsidR="00087E25" w:rsidRPr="006750C3" w:rsidRDefault="00087E25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</w:p>
    <w:p w:rsidR="00087E25" w:rsidRPr="006750C3" w:rsidRDefault="00087E25" w:rsidP="00F732F3">
      <w:pPr>
        <w:pStyle w:val="6"/>
        <w:numPr>
          <w:ilvl w:val="0"/>
          <w:numId w:val="0"/>
        </w:numPr>
        <w:ind w:right="-1"/>
        <w:rPr>
          <w:rFonts w:ascii="PT Astra Serif" w:hAnsi="PT Astra Serif"/>
          <w:spacing w:val="20"/>
          <w:sz w:val="24"/>
          <w:szCs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E435B4" w:rsidRPr="00F200B4" w:rsidRDefault="00E435B4" w:rsidP="00E435B4">
      <w:pPr>
        <w:rPr>
          <w:rFonts w:ascii="PT Astra Serif" w:hAnsi="PT Astra Serif"/>
          <w:sz w:val="28"/>
          <w:szCs w:val="26"/>
        </w:rPr>
      </w:pPr>
    </w:p>
    <w:p w:rsidR="00E435B4" w:rsidRPr="000351F8" w:rsidRDefault="00E435B4" w:rsidP="00E435B4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672"/>
      </w:tblGrid>
      <w:tr w:rsidR="00E435B4" w:rsidRPr="00744C34" w:rsidTr="00965AFB">
        <w:trPr>
          <w:trHeight w:val="254"/>
        </w:trPr>
        <w:tc>
          <w:tcPr>
            <w:tcW w:w="2563" w:type="pct"/>
          </w:tcPr>
          <w:p w:rsidR="00E435B4" w:rsidRPr="00744C34" w:rsidRDefault="00E435B4" w:rsidP="008B4F76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5B7295">
              <w:rPr>
                <w:rFonts w:ascii="PT Astra Serif" w:hAnsi="PT Astra Serif"/>
                <w:sz w:val="28"/>
                <w:szCs w:val="26"/>
              </w:rPr>
              <w:t>28.10.2024</w:t>
            </w:r>
            <w:bookmarkStart w:id="0" w:name="_GoBack"/>
            <w:bookmarkEnd w:id="0"/>
          </w:p>
        </w:tc>
        <w:tc>
          <w:tcPr>
            <w:tcW w:w="2437" w:type="pct"/>
          </w:tcPr>
          <w:p w:rsidR="00E435B4" w:rsidRPr="00744C34" w:rsidRDefault="005B7295" w:rsidP="00D91153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1841-п</w:t>
            </w:r>
          </w:p>
        </w:tc>
      </w:tr>
    </w:tbl>
    <w:p w:rsidR="00A178B2" w:rsidRDefault="00A178B2" w:rsidP="00A178B2">
      <w:pPr>
        <w:tabs>
          <w:tab w:val="left" w:pos="4111"/>
        </w:tabs>
        <w:spacing w:line="276" w:lineRule="auto"/>
        <w:rPr>
          <w:rFonts w:ascii="PT Astra Serif" w:hAnsi="PT Astra Serif"/>
          <w:bCs/>
          <w:sz w:val="28"/>
          <w:szCs w:val="28"/>
        </w:rPr>
      </w:pPr>
    </w:p>
    <w:p w:rsidR="00A178B2" w:rsidRDefault="00A178B2" w:rsidP="00A178B2">
      <w:pPr>
        <w:tabs>
          <w:tab w:val="left" w:pos="4111"/>
        </w:tabs>
        <w:spacing w:line="276" w:lineRule="auto"/>
        <w:rPr>
          <w:rFonts w:ascii="PT Astra Serif" w:hAnsi="PT Astra Serif"/>
          <w:bCs/>
          <w:sz w:val="28"/>
          <w:szCs w:val="28"/>
        </w:rPr>
      </w:pPr>
    </w:p>
    <w:p w:rsidR="00A178B2" w:rsidRDefault="00A178B2" w:rsidP="00A178B2">
      <w:pPr>
        <w:tabs>
          <w:tab w:val="left" w:pos="4111"/>
        </w:tabs>
        <w:spacing w:line="276" w:lineRule="auto"/>
        <w:rPr>
          <w:rFonts w:ascii="PT Astra Serif" w:hAnsi="PT Astra Serif"/>
          <w:bCs/>
          <w:sz w:val="28"/>
          <w:szCs w:val="28"/>
        </w:rPr>
      </w:pPr>
    </w:p>
    <w:p w:rsidR="00A178B2" w:rsidRPr="00F90962" w:rsidRDefault="00A178B2" w:rsidP="00A178B2">
      <w:pPr>
        <w:tabs>
          <w:tab w:val="left" w:pos="4111"/>
        </w:tabs>
        <w:spacing w:line="276" w:lineRule="auto"/>
        <w:rPr>
          <w:rFonts w:ascii="PT Astra Serif" w:hAnsi="PT Astra Serif"/>
          <w:bCs/>
          <w:sz w:val="28"/>
          <w:szCs w:val="28"/>
        </w:rPr>
      </w:pPr>
      <w:r w:rsidRPr="00F90962">
        <w:rPr>
          <w:rFonts w:ascii="PT Astra Serif" w:hAnsi="PT Astra Serif"/>
          <w:bCs/>
          <w:sz w:val="28"/>
          <w:szCs w:val="28"/>
        </w:rPr>
        <w:t xml:space="preserve">О внесении изменений </w:t>
      </w:r>
    </w:p>
    <w:p w:rsidR="00A178B2" w:rsidRPr="00F90962" w:rsidRDefault="00A178B2" w:rsidP="00A178B2">
      <w:pPr>
        <w:tabs>
          <w:tab w:val="left" w:pos="4111"/>
        </w:tabs>
        <w:spacing w:line="276" w:lineRule="auto"/>
        <w:rPr>
          <w:rFonts w:ascii="PT Astra Serif" w:hAnsi="PT Astra Serif"/>
          <w:bCs/>
          <w:sz w:val="28"/>
          <w:szCs w:val="28"/>
        </w:rPr>
      </w:pPr>
      <w:r w:rsidRPr="00F90962">
        <w:rPr>
          <w:rFonts w:ascii="PT Astra Serif" w:hAnsi="PT Astra Serif"/>
          <w:bCs/>
          <w:sz w:val="28"/>
          <w:szCs w:val="28"/>
        </w:rPr>
        <w:t xml:space="preserve">в постановление администрации </w:t>
      </w:r>
    </w:p>
    <w:p w:rsidR="00A178B2" w:rsidRPr="00F90962" w:rsidRDefault="00A178B2" w:rsidP="00A178B2">
      <w:pPr>
        <w:tabs>
          <w:tab w:val="left" w:pos="4111"/>
        </w:tabs>
        <w:spacing w:line="276" w:lineRule="auto"/>
        <w:rPr>
          <w:rFonts w:ascii="PT Astra Serif" w:hAnsi="PT Astra Serif"/>
          <w:bCs/>
          <w:sz w:val="28"/>
          <w:szCs w:val="28"/>
        </w:rPr>
      </w:pPr>
      <w:r w:rsidRPr="00F90962">
        <w:rPr>
          <w:rFonts w:ascii="PT Astra Serif" w:hAnsi="PT Astra Serif"/>
          <w:bCs/>
          <w:sz w:val="28"/>
          <w:szCs w:val="28"/>
        </w:rPr>
        <w:t xml:space="preserve">города Югорска от 02.10.2017 № 2360 </w:t>
      </w:r>
    </w:p>
    <w:p w:rsidR="00A178B2" w:rsidRPr="00F90962" w:rsidRDefault="00A178B2" w:rsidP="00A178B2">
      <w:pPr>
        <w:tabs>
          <w:tab w:val="left" w:pos="4111"/>
        </w:tabs>
        <w:spacing w:line="276" w:lineRule="auto"/>
        <w:rPr>
          <w:rFonts w:ascii="PT Astra Serif" w:hAnsi="PT Astra Serif"/>
          <w:bCs/>
          <w:sz w:val="28"/>
          <w:szCs w:val="28"/>
        </w:rPr>
      </w:pPr>
      <w:r w:rsidRPr="00F90962">
        <w:rPr>
          <w:rFonts w:ascii="PT Astra Serif" w:hAnsi="PT Astra Serif"/>
          <w:bCs/>
          <w:sz w:val="28"/>
          <w:szCs w:val="28"/>
        </w:rPr>
        <w:t xml:space="preserve">«О порядке составления проекта решения </w:t>
      </w:r>
    </w:p>
    <w:p w:rsidR="00A178B2" w:rsidRPr="00F90962" w:rsidRDefault="00A178B2" w:rsidP="00A178B2">
      <w:pPr>
        <w:tabs>
          <w:tab w:val="left" w:pos="4111"/>
        </w:tabs>
        <w:spacing w:line="276" w:lineRule="auto"/>
        <w:rPr>
          <w:rFonts w:ascii="PT Astra Serif" w:hAnsi="PT Astra Serif"/>
          <w:bCs/>
          <w:sz w:val="28"/>
          <w:szCs w:val="28"/>
        </w:rPr>
      </w:pPr>
      <w:r w:rsidRPr="00F90962">
        <w:rPr>
          <w:rFonts w:ascii="PT Astra Serif" w:hAnsi="PT Astra Serif"/>
          <w:bCs/>
          <w:sz w:val="28"/>
          <w:szCs w:val="28"/>
        </w:rPr>
        <w:t xml:space="preserve">о бюджете города Югорска на </w:t>
      </w:r>
      <w:proofErr w:type="gramStart"/>
      <w:r w:rsidRPr="00F90962">
        <w:rPr>
          <w:rFonts w:ascii="PT Astra Serif" w:hAnsi="PT Astra Serif"/>
          <w:bCs/>
          <w:sz w:val="28"/>
          <w:szCs w:val="28"/>
        </w:rPr>
        <w:t>очередной</w:t>
      </w:r>
      <w:proofErr w:type="gramEnd"/>
      <w:r w:rsidRPr="00F90962">
        <w:rPr>
          <w:rFonts w:ascii="PT Astra Serif" w:hAnsi="PT Astra Serif"/>
          <w:bCs/>
          <w:sz w:val="28"/>
          <w:szCs w:val="28"/>
        </w:rPr>
        <w:t xml:space="preserve"> </w:t>
      </w:r>
    </w:p>
    <w:p w:rsidR="00A178B2" w:rsidRPr="00F90962" w:rsidRDefault="00A178B2" w:rsidP="00A178B2">
      <w:pPr>
        <w:tabs>
          <w:tab w:val="left" w:pos="4111"/>
        </w:tabs>
        <w:spacing w:line="276" w:lineRule="auto"/>
        <w:rPr>
          <w:rFonts w:ascii="PT Astra Serif" w:hAnsi="PT Astra Serif"/>
          <w:bCs/>
          <w:sz w:val="28"/>
          <w:szCs w:val="28"/>
        </w:rPr>
      </w:pPr>
      <w:r w:rsidRPr="00F90962">
        <w:rPr>
          <w:rFonts w:ascii="PT Astra Serif" w:hAnsi="PT Astra Serif"/>
          <w:bCs/>
          <w:sz w:val="28"/>
          <w:szCs w:val="28"/>
        </w:rPr>
        <w:t>финансовый год и плановый период»</w:t>
      </w:r>
    </w:p>
    <w:p w:rsidR="00A178B2" w:rsidRPr="00F90962" w:rsidRDefault="00A178B2" w:rsidP="00A178B2">
      <w:pPr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</w:p>
    <w:p w:rsidR="00A178B2" w:rsidRDefault="00A178B2" w:rsidP="00A178B2">
      <w:pPr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</w:p>
    <w:p w:rsidR="00A178B2" w:rsidRPr="00F90962" w:rsidRDefault="00A178B2" w:rsidP="00A178B2">
      <w:pPr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</w:p>
    <w:p w:rsidR="00A178B2" w:rsidRPr="00F90962" w:rsidRDefault="00A178B2" w:rsidP="00A178B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0BC7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соответствии с</w:t>
      </w:r>
      <w:r w:rsidRPr="00D10BC7">
        <w:rPr>
          <w:rFonts w:ascii="PT Astra Serif" w:hAnsi="PT Astra Serif"/>
          <w:sz w:val="28"/>
          <w:szCs w:val="28"/>
        </w:rPr>
        <w:t xml:space="preserve"> Бюджетн</w:t>
      </w:r>
      <w:r>
        <w:rPr>
          <w:rFonts w:ascii="PT Astra Serif" w:hAnsi="PT Astra Serif"/>
          <w:sz w:val="28"/>
          <w:szCs w:val="28"/>
        </w:rPr>
        <w:t>ым</w:t>
      </w:r>
      <w:r w:rsidRPr="00D10BC7">
        <w:rPr>
          <w:rFonts w:ascii="PT Astra Serif" w:hAnsi="PT Astra Serif"/>
          <w:sz w:val="28"/>
          <w:szCs w:val="28"/>
        </w:rPr>
        <w:t xml:space="preserve"> кодекс</w:t>
      </w:r>
      <w:r>
        <w:rPr>
          <w:rFonts w:ascii="PT Astra Serif" w:hAnsi="PT Astra Serif"/>
          <w:sz w:val="28"/>
          <w:szCs w:val="28"/>
        </w:rPr>
        <w:t>ом</w:t>
      </w:r>
      <w:r w:rsidRPr="00D10BC7">
        <w:rPr>
          <w:rFonts w:ascii="PT Astra Serif" w:hAnsi="PT Astra Serif"/>
          <w:sz w:val="28"/>
          <w:szCs w:val="28"/>
        </w:rPr>
        <w:t xml:space="preserve"> Российской Федерации,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Pr="00D10BC7">
        <w:rPr>
          <w:rFonts w:ascii="PT Astra Serif" w:hAnsi="PT Astra Serif"/>
          <w:sz w:val="28"/>
          <w:szCs w:val="28"/>
        </w:rPr>
        <w:t xml:space="preserve">в целях совершенствования работы по составлению проекта решения Думы города </w:t>
      </w:r>
      <w:proofErr w:type="spellStart"/>
      <w:r w:rsidRPr="00D10BC7">
        <w:rPr>
          <w:rFonts w:ascii="PT Astra Serif" w:hAnsi="PT Astra Serif"/>
          <w:sz w:val="28"/>
          <w:szCs w:val="28"/>
        </w:rPr>
        <w:t>Югорске</w:t>
      </w:r>
      <w:proofErr w:type="spellEnd"/>
      <w:r w:rsidRPr="00D10BC7">
        <w:rPr>
          <w:rFonts w:ascii="PT Astra Serif" w:hAnsi="PT Astra Serif"/>
          <w:sz w:val="28"/>
          <w:szCs w:val="28"/>
        </w:rPr>
        <w:t xml:space="preserve"> о бюджете города Югорска на очередной финансовый год 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Pr="00D10BC7">
        <w:rPr>
          <w:rFonts w:ascii="PT Astra Serif" w:hAnsi="PT Astra Serif"/>
          <w:sz w:val="28"/>
          <w:szCs w:val="28"/>
        </w:rPr>
        <w:t>и плановый период:</w:t>
      </w:r>
    </w:p>
    <w:p w:rsidR="00A178B2" w:rsidRDefault="00A178B2" w:rsidP="00A178B2">
      <w:pPr>
        <w:pStyle w:val="ab"/>
        <w:spacing w:line="276" w:lineRule="auto"/>
        <w:ind w:left="0" w:firstLine="709"/>
        <w:contextualSpacing w:val="0"/>
        <w:jc w:val="both"/>
        <w:rPr>
          <w:rFonts w:ascii="PT Astra Serif" w:hAnsi="PT Astra Serif"/>
          <w:bCs/>
          <w:sz w:val="28"/>
          <w:szCs w:val="28"/>
        </w:rPr>
      </w:pPr>
      <w:r w:rsidRPr="00F90962">
        <w:rPr>
          <w:rFonts w:ascii="PT Astra Serif" w:hAnsi="PT Astra Serif"/>
          <w:sz w:val="28"/>
          <w:szCs w:val="28"/>
        </w:rPr>
        <w:t>1. Внести в постановление администрации города Югорска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r w:rsidRPr="00F90962">
        <w:rPr>
          <w:rFonts w:ascii="PT Astra Serif" w:hAnsi="PT Astra Serif"/>
          <w:sz w:val="28"/>
          <w:szCs w:val="28"/>
        </w:rPr>
        <w:t xml:space="preserve"> </w:t>
      </w:r>
      <w:r w:rsidRPr="00F90962">
        <w:rPr>
          <w:rFonts w:ascii="PT Astra Serif" w:hAnsi="PT Astra Serif"/>
          <w:bCs/>
          <w:sz w:val="28"/>
          <w:szCs w:val="28"/>
        </w:rPr>
        <w:t>от 02.10.2017 № 2360 «О порядке составления проекта решения о бюджете города Югорска на очередной финансовый год и плановый период»</w:t>
      </w:r>
      <w:r>
        <w:rPr>
          <w:rFonts w:ascii="PT Astra Serif" w:hAnsi="PT Astra Serif"/>
          <w:bCs/>
          <w:sz w:val="28"/>
          <w:szCs w:val="28"/>
        </w:rPr>
        <w:t xml:space="preserve">                       </w:t>
      </w:r>
      <w:r w:rsidRPr="00F90962">
        <w:rPr>
          <w:rFonts w:ascii="PT Astra Serif" w:hAnsi="PT Astra Serif"/>
          <w:bCs/>
          <w:sz w:val="28"/>
          <w:szCs w:val="28"/>
        </w:rPr>
        <w:t xml:space="preserve"> (с изменениями от 24.08.2018 №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F90962">
        <w:rPr>
          <w:rFonts w:ascii="PT Astra Serif" w:hAnsi="PT Astra Serif"/>
          <w:bCs/>
          <w:sz w:val="28"/>
          <w:szCs w:val="28"/>
        </w:rPr>
        <w:t xml:space="preserve">2366, от 06.08.2019 № 1745, от 21.10.2019 </w:t>
      </w:r>
      <w:r>
        <w:rPr>
          <w:rFonts w:ascii="PT Astra Serif" w:hAnsi="PT Astra Serif"/>
          <w:bCs/>
          <w:sz w:val="28"/>
          <w:szCs w:val="28"/>
        </w:rPr>
        <w:t xml:space="preserve">        </w:t>
      </w:r>
      <w:r w:rsidRPr="00F90962">
        <w:rPr>
          <w:rFonts w:ascii="PT Astra Serif" w:hAnsi="PT Astra Serif"/>
          <w:bCs/>
          <w:sz w:val="28"/>
          <w:szCs w:val="28"/>
        </w:rPr>
        <w:t>№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F90962">
        <w:rPr>
          <w:rFonts w:ascii="PT Astra Serif" w:hAnsi="PT Astra Serif"/>
          <w:bCs/>
          <w:sz w:val="28"/>
          <w:szCs w:val="28"/>
        </w:rPr>
        <w:t>2272, от 05.08.2020 № 1056, от 18.11.2020 № 1705</w:t>
      </w:r>
      <w:r>
        <w:rPr>
          <w:rFonts w:ascii="PT Astra Serif" w:hAnsi="PT Astra Serif"/>
          <w:bCs/>
          <w:sz w:val="28"/>
          <w:szCs w:val="28"/>
        </w:rPr>
        <w:t>, от 08.07.2021                    № 1280 –</w:t>
      </w:r>
      <w:proofErr w:type="gramStart"/>
      <w:r>
        <w:rPr>
          <w:rFonts w:ascii="PT Astra Serif" w:hAnsi="PT Astra Serif"/>
          <w:bCs/>
          <w:sz w:val="28"/>
          <w:szCs w:val="28"/>
        </w:rPr>
        <w:t>п</w:t>
      </w:r>
      <w:proofErr w:type="gramEnd"/>
      <w:r>
        <w:rPr>
          <w:rFonts w:ascii="PT Astra Serif" w:hAnsi="PT Astra Serif"/>
          <w:bCs/>
          <w:sz w:val="28"/>
          <w:szCs w:val="28"/>
        </w:rPr>
        <w:t>, от 15.11.2021 № 2185 – п, от 04.08.2022 № 1680 – п, от 02.12.2022 № 2537 – п, от 30.10.2023 № 1499 - п</w:t>
      </w:r>
      <w:r w:rsidRPr="00F90962">
        <w:rPr>
          <w:rFonts w:ascii="PT Astra Serif" w:hAnsi="PT Astra Serif"/>
          <w:bCs/>
          <w:sz w:val="28"/>
          <w:szCs w:val="28"/>
        </w:rPr>
        <w:t>) следующие изменения:</w:t>
      </w:r>
    </w:p>
    <w:p w:rsidR="00A178B2" w:rsidRDefault="00A178B2" w:rsidP="00A178B2">
      <w:pPr>
        <w:pStyle w:val="ab"/>
        <w:spacing w:line="276" w:lineRule="auto"/>
        <w:ind w:left="0" w:firstLine="709"/>
        <w:contextualSpacing w:val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1.1. Подпункт 4 пункта 8 приложения 1 изложить в следующей редакции</w:t>
      </w:r>
      <w:r w:rsidRPr="00023562">
        <w:rPr>
          <w:rFonts w:ascii="PT Astra Serif" w:hAnsi="PT Astra Serif"/>
          <w:bCs/>
          <w:sz w:val="28"/>
          <w:szCs w:val="28"/>
        </w:rPr>
        <w:t>:</w:t>
      </w:r>
    </w:p>
    <w:p w:rsidR="00A178B2" w:rsidRPr="00023562" w:rsidRDefault="00A178B2" w:rsidP="00A178B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023562">
        <w:rPr>
          <w:rFonts w:ascii="PT Astra Serif" w:hAnsi="PT Astra Serif"/>
          <w:color w:val="000000" w:themeColor="text1"/>
          <w:sz w:val="28"/>
          <w:szCs w:val="28"/>
        </w:rPr>
        <w:t>4) представляют в Департамент финансов администрации города Югорска:</w:t>
      </w:r>
    </w:p>
    <w:p w:rsidR="00A178B2" w:rsidRPr="00A178B2" w:rsidRDefault="00A178B2" w:rsidP="00A178B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3562">
        <w:rPr>
          <w:rFonts w:ascii="PT Astra Serif" w:hAnsi="PT Astra Serif"/>
          <w:color w:val="000000" w:themeColor="text1"/>
          <w:sz w:val="28"/>
          <w:szCs w:val="28"/>
        </w:rPr>
        <w:t xml:space="preserve">- информацию о распределении предельных объемов бюджетных ассигнований бюджета города Югорска на реализацию муниципальных </w:t>
      </w:r>
      <w:r w:rsidRPr="00023562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программ города Югорска в разрезе соисполнителей и структурных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элементов </w:t>
      </w:r>
      <w:r w:rsidRPr="00023562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муниципальных программ города Югорска на очередной </w:t>
      </w:r>
      <w:r w:rsidRPr="00A178B2">
        <w:rPr>
          <w:rFonts w:ascii="PT Astra Serif" w:hAnsi="PT Astra Serif"/>
          <w:sz w:val="28"/>
          <w:szCs w:val="28"/>
        </w:rPr>
        <w:t>финансовый год и плановый период;</w:t>
      </w:r>
    </w:p>
    <w:p w:rsidR="00A178B2" w:rsidRPr="00A178B2" w:rsidRDefault="00A178B2" w:rsidP="00A178B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178B2">
        <w:rPr>
          <w:rFonts w:ascii="PT Astra Serif" w:hAnsi="PT Astra Serif"/>
          <w:sz w:val="28"/>
          <w:szCs w:val="28"/>
        </w:rPr>
        <w:t xml:space="preserve">- пояснительную записку и иную аналитическую информацию                        к проекту решения о бюджете города Югорска на очередной финансовый год и плановый период по соответствующей муниципальной программе города Югорска; </w:t>
      </w:r>
    </w:p>
    <w:p w:rsidR="00A178B2" w:rsidRPr="00A178B2" w:rsidRDefault="00A178B2" w:rsidP="00A178B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178B2">
        <w:rPr>
          <w:rFonts w:ascii="PT Astra Serif" w:hAnsi="PT Astra Serif"/>
          <w:sz w:val="28"/>
          <w:szCs w:val="28"/>
        </w:rPr>
        <w:t>- паспорта (проекты паспортов) муниципальных программ города Югорска (проекты изменений в указанные паспорта)</w:t>
      </w:r>
      <w:proofErr w:type="gramStart"/>
      <w:r w:rsidRPr="00A178B2">
        <w:rPr>
          <w:rFonts w:ascii="PT Astra Serif" w:hAnsi="PT Astra Serif"/>
          <w:sz w:val="28"/>
          <w:szCs w:val="28"/>
        </w:rPr>
        <w:t>;»</w:t>
      </w:r>
      <w:proofErr w:type="gramEnd"/>
    </w:p>
    <w:p w:rsidR="00A178B2" w:rsidRPr="00A178B2" w:rsidRDefault="00A178B2" w:rsidP="00A178B2">
      <w:pPr>
        <w:pStyle w:val="ab"/>
        <w:spacing w:line="276" w:lineRule="auto"/>
        <w:ind w:left="0" w:firstLine="709"/>
        <w:contextualSpacing w:val="0"/>
        <w:jc w:val="both"/>
        <w:rPr>
          <w:rFonts w:ascii="PT Astra Serif" w:hAnsi="PT Astra Serif"/>
          <w:bCs/>
          <w:sz w:val="28"/>
          <w:szCs w:val="28"/>
        </w:rPr>
      </w:pPr>
      <w:r w:rsidRPr="00A178B2">
        <w:rPr>
          <w:rFonts w:ascii="PT Astra Serif" w:hAnsi="PT Astra Serif"/>
          <w:bCs/>
          <w:sz w:val="28"/>
          <w:szCs w:val="28"/>
        </w:rPr>
        <w:t>1.2. В строке 26 приложения 2 слова «(основных мероприятий)» исключить.</w:t>
      </w:r>
    </w:p>
    <w:p w:rsidR="00A178B2" w:rsidRPr="00A178B2" w:rsidRDefault="00A178B2" w:rsidP="00A178B2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178B2">
        <w:rPr>
          <w:rFonts w:ascii="PT Astra Serif" w:hAnsi="PT Astra Serif"/>
          <w:sz w:val="28"/>
          <w:szCs w:val="28"/>
        </w:rPr>
        <w:t xml:space="preserve">2. 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 </w:t>
      </w:r>
    </w:p>
    <w:p w:rsidR="00A178B2" w:rsidRPr="00A178B2" w:rsidRDefault="00A178B2" w:rsidP="00A178B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178B2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после его официального опубликования и распространяется на правоотношения, возникающие при составлении бюджета города Югорска начиная с бюджета на 2025 год                         и на плановый период 2026 и 2027 годов. </w:t>
      </w:r>
    </w:p>
    <w:p w:rsidR="00A178B2" w:rsidRPr="00A178B2" w:rsidRDefault="00A178B2" w:rsidP="00A178B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178B2">
        <w:rPr>
          <w:rFonts w:ascii="PT Astra Serif" w:hAnsi="PT Astra Serif"/>
          <w:sz w:val="28"/>
          <w:szCs w:val="28"/>
        </w:rPr>
        <w:t>4. </w:t>
      </w:r>
      <w:proofErr w:type="gramStart"/>
      <w:r w:rsidRPr="00A178B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A178B2">
        <w:rPr>
          <w:rFonts w:ascii="PT Astra Serif" w:hAnsi="PT Astra Serif"/>
          <w:sz w:val="28"/>
          <w:szCs w:val="28"/>
        </w:rPr>
        <w:t xml:space="preserve"> выполнением постановления возложить на директора департамента финансов администрации города Югорска Мальцеву И.Ю.</w:t>
      </w:r>
    </w:p>
    <w:p w:rsidR="00A178B2" w:rsidRPr="00A178B2" w:rsidRDefault="00A178B2" w:rsidP="00A178B2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178B2" w:rsidRPr="00782940" w:rsidRDefault="00A178B2" w:rsidP="00A178B2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178B2" w:rsidRPr="0084148D" w:rsidRDefault="00A178B2" w:rsidP="00A178B2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</w:rPr>
      </w:pPr>
    </w:p>
    <w:tbl>
      <w:tblPr>
        <w:tblW w:w="4971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7"/>
        <w:gridCol w:w="3402"/>
        <w:gridCol w:w="1984"/>
      </w:tblGrid>
      <w:tr w:rsidR="00A178B2" w:rsidRPr="0084148D" w:rsidTr="003B1456">
        <w:trPr>
          <w:trHeight w:val="691"/>
        </w:trPr>
        <w:tc>
          <w:tcPr>
            <w:tcW w:w="2139" w:type="pct"/>
            <w:shd w:val="clear" w:color="auto" w:fill="auto"/>
          </w:tcPr>
          <w:p w:rsidR="00A178B2" w:rsidRPr="0084148D" w:rsidRDefault="00A178B2" w:rsidP="003B1456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  <w:lang w:eastAsia="ru-RU"/>
              </w:rPr>
            </w:pPr>
            <w:proofErr w:type="gramStart"/>
            <w:r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Исполняющий</w:t>
            </w:r>
            <w:proofErr w:type="gramEnd"/>
            <w:r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 обязанности главы города Югорска</w:t>
            </w:r>
          </w:p>
        </w:tc>
        <w:tc>
          <w:tcPr>
            <w:tcW w:w="1807" w:type="pct"/>
            <w:shd w:val="clear" w:color="auto" w:fill="auto"/>
            <w:vAlign w:val="center"/>
          </w:tcPr>
          <w:p w:rsidR="00A178B2" w:rsidRPr="0084148D" w:rsidRDefault="00A178B2" w:rsidP="003B1456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  <w:lang w:eastAsia="ru-RU"/>
              </w:rPr>
            </w:pPr>
          </w:p>
        </w:tc>
        <w:tc>
          <w:tcPr>
            <w:tcW w:w="1054" w:type="pct"/>
            <w:shd w:val="clear" w:color="auto" w:fill="auto"/>
          </w:tcPr>
          <w:p w:rsidR="00A178B2" w:rsidRDefault="00A178B2" w:rsidP="003B1456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</w:p>
          <w:p w:rsidR="00A178B2" w:rsidRPr="0084148D" w:rsidRDefault="00A178B2" w:rsidP="003B1456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А.Н. Шибанов</w:t>
            </w:r>
          </w:p>
        </w:tc>
      </w:tr>
    </w:tbl>
    <w:p w:rsidR="00A178B2" w:rsidRPr="0049752D" w:rsidRDefault="00A178B2" w:rsidP="00A178B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435B4" w:rsidRPr="00744C34" w:rsidRDefault="00E435B4" w:rsidP="00A178B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E435B4" w:rsidRPr="00744C34" w:rsidSect="00656C85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153" w:rsidRDefault="00D91153" w:rsidP="00D91153">
      <w:r>
        <w:separator/>
      </w:r>
    </w:p>
  </w:endnote>
  <w:endnote w:type="continuationSeparator" w:id="0">
    <w:p w:rsidR="00D91153" w:rsidRDefault="00D91153" w:rsidP="00D9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153" w:rsidRDefault="00D91153" w:rsidP="00D91153">
      <w:r>
        <w:separator/>
      </w:r>
    </w:p>
  </w:footnote>
  <w:footnote w:type="continuationSeparator" w:id="0">
    <w:p w:rsidR="00D91153" w:rsidRDefault="00D91153" w:rsidP="00D91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626543"/>
      <w:docPartObj>
        <w:docPartGallery w:val="Page Numbers (Top of Page)"/>
        <w:docPartUnique/>
      </w:docPartObj>
    </w:sdtPr>
    <w:sdtEndPr/>
    <w:sdtContent>
      <w:p w:rsidR="00656C85" w:rsidRDefault="00656C85" w:rsidP="00656C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29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153" w:rsidRPr="00D91153" w:rsidRDefault="00D91153" w:rsidP="00D91153">
    <w:pPr>
      <w:pStyle w:val="a6"/>
      <w:jc w:val="center"/>
      <w:rPr>
        <w:rFonts w:ascii="PT Astra Serif" w:hAnsi="PT Astra Serif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351F8"/>
    <w:rsid w:val="00071685"/>
    <w:rsid w:val="00087E25"/>
    <w:rsid w:val="0009084D"/>
    <w:rsid w:val="000B1671"/>
    <w:rsid w:val="00344743"/>
    <w:rsid w:val="00373DBD"/>
    <w:rsid w:val="003C59C0"/>
    <w:rsid w:val="003D28BE"/>
    <w:rsid w:val="0044021D"/>
    <w:rsid w:val="004846DC"/>
    <w:rsid w:val="004B5CFA"/>
    <w:rsid w:val="004C197F"/>
    <w:rsid w:val="00510A50"/>
    <w:rsid w:val="005227ED"/>
    <w:rsid w:val="00531E20"/>
    <w:rsid w:val="005A4B3B"/>
    <w:rsid w:val="005B2C9F"/>
    <w:rsid w:val="005B7295"/>
    <w:rsid w:val="00637DD9"/>
    <w:rsid w:val="006461BC"/>
    <w:rsid w:val="00656C85"/>
    <w:rsid w:val="006750C3"/>
    <w:rsid w:val="006A6138"/>
    <w:rsid w:val="00861CB6"/>
    <w:rsid w:val="00951C79"/>
    <w:rsid w:val="00965AFB"/>
    <w:rsid w:val="009D7AD4"/>
    <w:rsid w:val="00A01E78"/>
    <w:rsid w:val="00A178B2"/>
    <w:rsid w:val="00A25BEA"/>
    <w:rsid w:val="00A833F7"/>
    <w:rsid w:val="00AA3010"/>
    <w:rsid w:val="00AC3B8A"/>
    <w:rsid w:val="00B05AC1"/>
    <w:rsid w:val="00B34E10"/>
    <w:rsid w:val="00C809CF"/>
    <w:rsid w:val="00D17665"/>
    <w:rsid w:val="00D91153"/>
    <w:rsid w:val="00D920B8"/>
    <w:rsid w:val="00DF6792"/>
    <w:rsid w:val="00E01374"/>
    <w:rsid w:val="00E435B4"/>
    <w:rsid w:val="00E81D0A"/>
    <w:rsid w:val="00EB6A83"/>
    <w:rsid w:val="00ED25DB"/>
    <w:rsid w:val="00F06D2D"/>
    <w:rsid w:val="00F135FF"/>
    <w:rsid w:val="00F7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4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3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1153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1153"/>
    <w:rPr>
      <w:rFonts w:ascii="Times New Roman" w:hAnsi="Times New Roman"/>
      <w:sz w:val="24"/>
    </w:rPr>
  </w:style>
  <w:style w:type="paragraph" w:styleId="31">
    <w:name w:val="Body Text 3"/>
    <w:basedOn w:val="a"/>
    <w:link w:val="32"/>
    <w:uiPriority w:val="99"/>
    <w:unhideWhenUsed/>
    <w:rsid w:val="00656C85"/>
    <w:pPr>
      <w:spacing w:after="120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656C8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a">
    <w:name w:val="Hyperlink"/>
    <w:uiPriority w:val="99"/>
    <w:unhideWhenUsed/>
    <w:rsid w:val="00656C85"/>
    <w:rPr>
      <w:color w:val="0000FF"/>
      <w:u w:val="single"/>
    </w:rPr>
  </w:style>
  <w:style w:type="character" w:customStyle="1" w:styleId="FontStyle23">
    <w:name w:val="Font Style23"/>
    <w:uiPriority w:val="99"/>
    <w:rsid w:val="00656C85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AA3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4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3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1153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1153"/>
    <w:rPr>
      <w:rFonts w:ascii="Times New Roman" w:hAnsi="Times New Roman"/>
      <w:sz w:val="24"/>
    </w:rPr>
  </w:style>
  <w:style w:type="paragraph" w:styleId="31">
    <w:name w:val="Body Text 3"/>
    <w:basedOn w:val="a"/>
    <w:link w:val="32"/>
    <w:uiPriority w:val="99"/>
    <w:unhideWhenUsed/>
    <w:rsid w:val="00656C85"/>
    <w:pPr>
      <w:spacing w:after="120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656C8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a">
    <w:name w:val="Hyperlink"/>
    <w:uiPriority w:val="99"/>
    <w:unhideWhenUsed/>
    <w:rsid w:val="00656C85"/>
    <w:rPr>
      <w:color w:val="0000FF"/>
      <w:u w:val="single"/>
    </w:rPr>
  </w:style>
  <w:style w:type="character" w:customStyle="1" w:styleId="FontStyle23">
    <w:name w:val="Font Style23"/>
    <w:uiPriority w:val="99"/>
    <w:rsid w:val="00656C85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AA3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Сахиуллина Рафина Курбангалеевна</cp:lastModifiedBy>
  <cp:revision>42</cp:revision>
  <cp:lastPrinted>2024-10-15T09:07:00Z</cp:lastPrinted>
  <dcterms:created xsi:type="dcterms:W3CDTF">2021-01-12T04:58:00Z</dcterms:created>
  <dcterms:modified xsi:type="dcterms:W3CDTF">2024-10-28T12:46:00Z</dcterms:modified>
</cp:coreProperties>
</file>